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A6DA" w14:textId="0E356ACC" w:rsidR="003941C6" w:rsidRPr="003941C6" w:rsidRDefault="003941C6" w:rsidP="00394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8869458"/>
      <w:bookmarkEnd w:id="0"/>
      <w:r w:rsidRPr="00394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Juízo da 2ª Vara Cível da Comarca de São Francisco do Sul/SC</w:t>
      </w:r>
      <w:r w:rsidR="00CE1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14:paraId="2DE12AA1" w14:textId="77777777" w:rsidR="00E423C9" w:rsidRDefault="00E423C9" w:rsidP="003941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124AAB" w14:textId="3D3F00B1" w:rsidR="003941C6" w:rsidRDefault="003941C6" w:rsidP="003941C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393206">
        <w:rPr>
          <w:rFonts w:ascii="Arial" w:eastAsia="Times New Roman" w:hAnsi="Arial" w:cs="Arial"/>
          <w:sz w:val="24"/>
          <w:szCs w:val="24"/>
          <w:lang w:eastAsia="pt-BR"/>
        </w:rPr>
        <w:t>Autos 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° </w:t>
      </w:r>
      <w:bookmarkStart w:id="1" w:name="_Hlk141867533"/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5003240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74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2023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0061</w:t>
      </w:r>
      <w:bookmarkEnd w:id="1"/>
    </w:p>
    <w:p w14:paraId="286D3E73" w14:textId="77777777" w:rsidR="003941C6" w:rsidRPr="00D73AEA" w:rsidRDefault="003941C6" w:rsidP="003941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CUMPRIMENTO DE SENTENÇA</w:t>
      </w:r>
    </w:p>
    <w:p w14:paraId="38FD9792" w14:textId="77777777" w:rsidR="003941C6" w:rsidRPr="00E005C1" w:rsidRDefault="003941C6" w:rsidP="003941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Exequente:  </w:t>
      </w:r>
      <w:bookmarkStart w:id="2" w:name="_Hlk141867656"/>
      <w:r w:rsidRPr="00D73AEA">
        <w:rPr>
          <w:rFonts w:ascii="Arial" w:hAnsi="Arial" w:cs="Arial"/>
          <w:b/>
          <w:bCs/>
          <w:sz w:val="24"/>
          <w:szCs w:val="24"/>
        </w:rPr>
        <w:t>ARLETE SOARES</w:t>
      </w:r>
      <w:bookmarkEnd w:id="2"/>
    </w:p>
    <w:p w14:paraId="3E357377" w14:textId="77777777" w:rsidR="003941C6" w:rsidRPr="00E704AB" w:rsidRDefault="003941C6" w:rsidP="003941C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Executado: </w:t>
      </w:r>
      <w:bookmarkStart w:id="3" w:name="_Hlk141867675"/>
      <w:r w:rsidRPr="00D73A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SEBASTIÃO RIBEIRO</w:t>
      </w:r>
      <w:bookmarkEnd w:id="3"/>
    </w:p>
    <w:p w14:paraId="032BF5D6" w14:textId="77777777" w:rsidR="003941C6" w:rsidRDefault="003941C6" w:rsidP="003941C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39E72A" w14:textId="230F5DB0" w:rsidR="00110860" w:rsidRPr="00CE1A0B" w:rsidRDefault="00110860" w:rsidP="008E3C1C">
      <w:pPr>
        <w:spacing w:after="200" w:line="276" w:lineRule="auto"/>
        <w:ind w:firstLine="1701"/>
        <w:jc w:val="both"/>
        <w:rPr>
          <w:rFonts w:ascii="Arial" w:hAnsi="Arial" w:cs="Arial"/>
          <w:sz w:val="36"/>
          <w:szCs w:val="36"/>
        </w:rPr>
      </w:pPr>
      <w:r w:rsidRPr="00D72862">
        <w:rPr>
          <w:rFonts w:ascii="Arial" w:hAnsi="Arial" w:cs="Arial"/>
          <w:sz w:val="24"/>
          <w:szCs w:val="24"/>
        </w:rPr>
        <w:t xml:space="preserve">O Exmo. Sr. </w:t>
      </w:r>
      <w:r w:rsidRPr="00462371">
        <w:rPr>
          <w:rFonts w:ascii="Arial" w:hAnsi="Arial" w:cs="Arial"/>
          <w:b/>
          <w:bCs/>
          <w:sz w:val="24"/>
          <w:szCs w:val="24"/>
        </w:rPr>
        <w:t xml:space="preserve">Dr. </w:t>
      </w:r>
      <w:r w:rsidRPr="0095202E">
        <w:rPr>
          <w:rFonts w:ascii="Arial" w:hAnsi="Arial" w:cs="Arial"/>
          <w:b/>
          <w:bCs/>
          <w:sz w:val="24"/>
          <w:szCs w:val="24"/>
        </w:rPr>
        <w:t>JOÃO CARLOS FRANCO</w:t>
      </w:r>
      <w:r w:rsidRPr="0029364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62371">
        <w:rPr>
          <w:rFonts w:ascii="Arial" w:hAnsi="Arial" w:cs="Arial"/>
          <w:sz w:val="24"/>
          <w:szCs w:val="24"/>
        </w:rPr>
        <w:t>Juiz de Direito da</w:t>
      </w:r>
      <w:r w:rsidRPr="004623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704B">
        <w:rPr>
          <w:rFonts w:ascii="Arial" w:hAnsi="Arial" w:cs="Arial"/>
          <w:sz w:val="24"/>
          <w:szCs w:val="24"/>
        </w:rPr>
        <w:t>2ª</w:t>
      </w:r>
      <w:r w:rsidRPr="006C704B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C704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ara</w:t>
      </w:r>
      <w:r w:rsidRPr="006C7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Cível da</w:t>
      </w:r>
      <w:r w:rsidRPr="006C704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omarca</w:t>
      </w:r>
      <w:r w:rsidRPr="006C7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6C704B">
        <w:rPr>
          <w:rFonts w:ascii="Arial" w:hAnsi="Arial" w:cs="Arial"/>
          <w:sz w:val="24"/>
          <w:szCs w:val="24"/>
        </w:rPr>
        <w:t xml:space="preserve"> </w:t>
      </w:r>
      <w:r w:rsidRPr="00D80E76">
        <w:rPr>
          <w:rFonts w:ascii="Arial" w:hAnsi="Arial" w:cs="Arial"/>
          <w:color w:val="000000"/>
          <w:sz w:val="24"/>
          <w:szCs w:val="24"/>
        </w:rPr>
        <w:t>São Francisco do Sul/SC</w:t>
      </w:r>
      <w:r>
        <w:rPr>
          <w:rFonts w:ascii="Arial" w:hAnsi="Arial" w:cs="Arial"/>
          <w:sz w:val="24"/>
          <w:szCs w:val="24"/>
        </w:rPr>
        <w:t>,</w:t>
      </w:r>
      <w:r w:rsidRPr="0016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tendo </w:t>
      </w:r>
      <w:r w:rsidRPr="00F476C9">
        <w:rPr>
          <w:rFonts w:ascii="Arial" w:hAnsi="Arial" w:cs="Arial"/>
          <w:sz w:val="24"/>
          <w:szCs w:val="24"/>
        </w:rPr>
        <w:t xml:space="preserve">nomeado o Leiloeiro Público Oficial </w:t>
      </w:r>
      <w:r w:rsidRPr="00110860">
        <w:rPr>
          <w:rFonts w:ascii="Arial" w:hAnsi="Arial" w:cs="Arial"/>
          <w:sz w:val="24"/>
          <w:szCs w:val="24"/>
          <w:u w:val="single"/>
        </w:rPr>
        <w:t>ENÉAS CARRILHO DE VASCONCELOS NETO</w:t>
      </w:r>
      <w:r w:rsidRPr="00F476C9">
        <w:rPr>
          <w:rFonts w:ascii="Arial" w:hAnsi="Arial" w:cs="Arial"/>
          <w:sz w:val="24"/>
          <w:szCs w:val="24"/>
        </w:rPr>
        <w:t xml:space="preserve">, JUCESC – AARC </w:t>
      </w:r>
      <w:r>
        <w:rPr>
          <w:rFonts w:ascii="Arial" w:hAnsi="Arial" w:cs="Arial"/>
          <w:sz w:val="24"/>
          <w:szCs w:val="24"/>
        </w:rPr>
        <w:t>143/2004</w:t>
      </w:r>
      <w:r w:rsidRPr="00F476C9">
        <w:rPr>
          <w:rFonts w:ascii="Arial" w:hAnsi="Arial" w:cs="Arial"/>
          <w:sz w:val="24"/>
          <w:szCs w:val="24"/>
        </w:rPr>
        <w:t xml:space="preserve">, </w:t>
      </w:r>
      <w:r w:rsidRPr="00CE1A0B">
        <w:rPr>
          <w:rFonts w:ascii="Arial" w:hAnsi="Arial" w:cs="Arial"/>
          <w:b/>
          <w:bCs/>
          <w:sz w:val="24"/>
          <w:szCs w:val="24"/>
        </w:rPr>
        <w:t>FAZ CIÊNCIA AOS INTERESSADOS E PRINCIPALMENTE AO EXECUTADO</w:t>
      </w:r>
      <w:r w:rsidRPr="00F476C9">
        <w:rPr>
          <w:rFonts w:ascii="Arial" w:hAnsi="Arial" w:cs="Arial"/>
          <w:b/>
          <w:bCs/>
          <w:sz w:val="24"/>
          <w:szCs w:val="24"/>
        </w:rPr>
        <w:t>,</w:t>
      </w:r>
      <w:r w:rsidRPr="00F476C9">
        <w:rPr>
          <w:rFonts w:ascii="Arial" w:hAnsi="Arial" w:cs="Arial"/>
          <w:sz w:val="24"/>
          <w:szCs w:val="24"/>
        </w:rPr>
        <w:t xml:space="preserve"> que nos autos do processo acima indicado venderá be</w:t>
      </w:r>
      <w:r w:rsidR="00CE1A0B">
        <w:rPr>
          <w:rFonts w:ascii="Arial" w:hAnsi="Arial" w:cs="Arial"/>
          <w:sz w:val="24"/>
          <w:szCs w:val="24"/>
        </w:rPr>
        <w:t>m</w:t>
      </w:r>
      <w:r w:rsidRPr="00F476C9">
        <w:rPr>
          <w:rFonts w:ascii="Arial" w:hAnsi="Arial" w:cs="Arial"/>
          <w:sz w:val="24"/>
          <w:szCs w:val="24"/>
        </w:rPr>
        <w:t>/lote</w:t>
      </w:r>
      <w:r>
        <w:rPr>
          <w:rFonts w:ascii="Arial" w:hAnsi="Arial" w:cs="Arial"/>
          <w:sz w:val="24"/>
          <w:szCs w:val="24"/>
        </w:rPr>
        <w:t xml:space="preserve"> penhorado</w:t>
      </w:r>
      <w:r w:rsidRPr="00F476C9">
        <w:rPr>
          <w:rFonts w:ascii="Arial" w:hAnsi="Arial" w:cs="Arial"/>
          <w:sz w:val="24"/>
          <w:szCs w:val="24"/>
        </w:rPr>
        <w:t xml:space="preserve">, em </w:t>
      </w:r>
      <w:r w:rsidRPr="00CA6BE7">
        <w:rPr>
          <w:rFonts w:ascii="Arial" w:hAnsi="Arial" w:cs="Arial"/>
          <w:sz w:val="24"/>
          <w:szCs w:val="24"/>
          <w:u w:val="single"/>
        </w:rPr>
        <w:t>LEILÃO PÚBLICO</w:t>
      </w:r>
      <w:r w:rsidR="008E3C1C">
        <w:rPr>
          <w:rFonts w:ascii="Arial" w:hAnsi="Arial" w:cs="Arial"/>
          <w:sz w:val="24"/>
          <w:szCs w:val="24"/>
        </w:rPr>
        <w:t xml:space="preserve">, </w:t>
      </w:r>
      <w:r w:rsidR="008E3C1C" w:rsidRPr="00D30314">
        <w:rPr>
          <w:rFonts w:ascii="Arial" w:hAnsi="Arial" w:cs="Arial"/>
          <w:sz w:val="24"/>
          <w:szCs w:val="24"/>
        </w:rPr>
        <w:t>através do site do leiloeiro</w:t>
      </w:r>
      <w:r w:rsidR="008E3C1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E3C1C" w:rsidRPr="00CA494D">
          <w:rPr>
            <w:rStyle w:val="Hyperlink"/>
            <w:rFonts w:ascii="Arial" w:hAnsi="Arial" w:cs="Arial"/>
            <w:sz w:val="24"/>
            <w:szCs w:val="24"/>
          </w:rPr>
          <w:t>www.vasconcelosleiloes.com.br</w:t>
        </w:r>
      </w:hyperlink>
      <w:r w:rsidR="008E3C1C">
        <w:rPr>
          <w:rFonts w:ascii="Arial" w:hAnsi="Arial" w:cs="Arial"/>
          <w:sz w:val="24"/>
          <w:szCs w:val="24"/>
        </w:rPr>
        <w:t>,</w:t>
      </w:r>
      <w:r w:rsidR="008E3C1C" w:rsidRPr="00B9149A">
        <w:rPr>
          <w:sz w:val="18"/>
          <w:szCs w:val="18"/>
        </w:rPr>
        <w:br/>
      </w:r>
      <w:r w:rsidRPr="00F476C9">
        <w:rPr>
          <w:rFonts w:ascii="Arial" w:hAnsi="Arial" w:cs="Arial"/>
          <w:sz w:val="24"/>
          <w:szCs w:val="24"/>
        </w:rPr>
        <w:t xml:space="preserve"> a ser realizado, em</w:t>
      </w:r>
      <w:r w:rsidR="008E3C1C">
        <w:rPr>
          <w:rFonts w:ascii="Arial" w:hAnsi="Arial" w:cs="Arial"/>
          <w:sz w:val="24"/>
          <w:szCs w:val="24"/>
        </w:rPr>
        <w:t xml:space="preserve"> </w:t>
      </w:r>
      <w:r w:rsidRPr="00F476C9">
        <w:rPr>
          <w:rFonts w:ascii="Arial" w:hAnsi="Arial" w:cs="Arial"/>
          <w:sz w:val="24"/>
          <w:szCs w:val="24"/>
        </w:rPr>
        <w:t xml:space="preserve"> </w:t>
      </w:r>
      <w:r w:rsidRPr="00573A2C">
        <w:rPr>
          <w:rFonts w:ascii="Arial" w:hAnsi="Arial" w:cs="Arial"/>
          <w:sz w:val="32"/>
          <w:szCs w:val="32"/>
          <w:u w:val="single"/>
        </w:rPr>
        <w:t>1° Leilão/Praça</w:t>
      </w:r>
      <w:r w:rsidR="008E3C1C">
        <w:rPr>
          <w:rFonts w:ascii="Arial" w:hAnsi="Arial" w:cs="Arial"/>
          <w:sz w:val="32"/>
          <w:szCs w:val="32"/>
        </w:rPr>
        <w:t xml:space="preserve"> no</w:t>
      </w:r>
      <w:r w:rsidRPr="00573A2C">
        <w:rPr>
          <w:rFonts w:ascii="Arial" w:hAnsi="Arial" w:cs="Arial"/>
          <w:sz w:val="32"/>
          <w:szCs w:val="32"/>
        </w:rPr>
        <w:t xml:space="preserve"> dia </w:t>
      </w:r>
      <w:r w:rsidRPr="00573A2C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573A2C">
        <w:rPr>
          <w:rFonts w:ascii="Arial" w:hAnsi="Arial" w:cs="Arial"/>
          <w:b/>
          <w:bCs/>
          <w:sz w:val="32"/>
          <w:szCs w:val="32"/>
        </w:rPr>
        <w:t>/09/2023</w:t>
      </w:r>
      <w:r w:rsidRPr="00573A2C">
        <w:rPr>
          <w:rFonts w:ascii="Arial" w:hAnsi="Arial" w:cs="Arial"/>
          <w:sz w:val="32"/>
          <w:szCs w:val="32"/>
        </w:rPr>
        <w:t>,</w:t>
      </w:r>
      <w:r w:rsidRPr="00573A2C">
        <w:rPr>
          <w:rFonts w:ascii="Arial" w:hAnsi="Arial" w:cs="Arial"/>
          <w:b/>
          <w:sz w:val="32"/>
          <w:szCs w:val="32"/>
        </w:rPr>
        <w:t xml:space="preserve"> das 09h00 às 9h30min.</w:t>
      </w:r>
      <w:r w:rsidR="008E3C1C">
        <w:rPr>
          <w:rFonts w:ascii="Arial" w:hAnsi="Arial" w:cs="Arial"/>
          <w:b/>
          <w:sz w:val="32"/>
          <w:szCs w:val="32"/>
        </w:rPr>
        <w:t xml:space="preserve"> </w:t>
      </w:r>
      <w:r w:rsidR="008E3C1C" w:rsidRPr="008E3C1C">
        <w:rPr>
          <w:rFonts w:ascii="Arial" w:hAnsi="Arial" w:cs="Arial"/>
          <w:bCs/>
          <w:sz w:val="32"/>
          <w:szCs w:val="32"/>
        </w:rPr>
        <w:t>e, em</w:t>
      </w:r>
      <w:r w:rsidR="008E3C1C">
        <w:rPr>
          <w:rFonts w:ascii="Arial" w:hAnsi="Arial" w:cs="Arial"/>
          <w:bCs/>
          <w:sz w:val="32"/>
          <w:szCs w:val="32"/>
        </w:rPr>
        <w:t xml:space="preserve"> </w:t>
      </w:r>
      <w:r w:rsidRPr="00573A2C">
        <w:rPr>
          <w:rFonts w:ascii="Arial" w:hAnsi="Arial" w:cs="Arial"/>
          <w:sz w:val="32"/>
          <w:szCs w:val="32"/>
          <w:u w:val="single"/>
        </w:rPr>
        <w:t>2° Leilão/Praça</w:t>
      </w:r>
      <w:r w:rsidR="008E3C1C">
        <w:rPr>
          <w:rFonts w:ascii="Arial" w:hAnsi="Arial" w:cs="Arial"/>
          <w:sz w:val="32"/>
          <w:szCs w:val="32"/>
        </w:rPr>
        <w:t xml:space="preserve"> entre ás </w:t>
      </w:r>
      <w:r w:rsidR="008E3C1C" w:rsidRPr="008E3C1C">
        <w:rPr>
          <w:rFonts w:ascii="Arial" w:hAnsi="Arial" w:cs="Arial"/>
          <w:b/>
          <w:bCs/>
          <w:sz w:val="32"/>
          <w:szCs w:val="32"/>
        </w:rPr>
        <w:t xml:space="preserve">09h31 min. </w:t>
      </w:r>
      <w:r w:rsidR="008E3C1C">
        <w:rPr>
          <w:rFonts w:ascii="Arial" w:hAnsi="Arial" w:cs="Arial"/>
          <w:b/>
          <w:bCs/>
          <w:sz w:val="32"/>
          <w:szCs w:val="32"/>
        </w:rPr>
        <w:t>do</w:t>
      </w:r>
      <w:r w:rsidRPr="008E3C1C">
        <w:rPr>
          <w:rFonts w:ascii="Arial" w:hAnsi="Arial" w:cs="Arial"/>
          <w:b/>
          <w:bCs/>
          <w:sz w:val="32"/>
          <w:szCs w:val="32"/>
        </w:rPr>
        <w:t xml:space="preserve"> dia </w:t>
      </w:r>
      <w:r w:rsidRPr="00573A2C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573A2C">
        <w:rPr>
          <w:rFonts w:ascii="Arial" w:hAnsi="Arial" w:cs="Arial"/>
          <w:b/>
          <w:bCs/>
          <w:sz w:val="32"/>
          <w:szCs w:val="32"/>
        </w:rPr>
        <w:t>/09/2023</w:t>
      </w:r>
      <w:r w:rsidRPr="00573A2C">
        <w:rPr>
          <w:rFonts w:ascii="Arial" w:hAnsi="Arial" w:cs="Arial"/>
          <w:b/>
          <w:sz w:val="32"/>
          <w:szCs w:val="32"/>
        </w:rPr>
        <w:t xml:space="preserve"> até às 12h00 do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A2C">
        <w:rPr>
          <w:rFonts w:ascii="Arial" w:hAnsi="Arial" w:cs="Arial"/>
          <w:b/>
          <w:sz w:val="32"/>
          <w:szCs w:val="32"/>
        </w:rPr>
        <w:t>dia 1</w:t>
      </w:r>
      <w:r>
        <w:rPr>
          <w:rFonts w:ascii="Arial" w:hAnsi="Arial" w:cs="Arial"/>
          <w:b/>
          <w:sz w:val="32"/>
          <w:szCs w:val="32"/>
        </w:rPr>
        <w:t>4</w:t>
      </w:r>
      <w:r w:rsidRPr="00573A2C">
        <w:rPr>
          <w:rFonts w:ascii="Arial" w:hAnsi="Arial" w:cs="Arial"/>
          <w:b/>
          <w:sz w:val="32"/>
          <w:szCs w:val="32"/>
        </w:rPr>
        <w:t>/09/2023</w:t>
      </w:r>
      <w:r w:rsidR="008E3C1C">
        <w:rPr>
          <w:rFonts w:ascii="Arial" w:hAnsi="Arial" w:cs="Arial"/>
          <w:b/>
          <w:sz w:val="32"/>
          <w:szCs w:val="32"/>
        </w:rPr>
        <w:t xml:space="preserve">, </w:t>
      </w:r>
      <w:r w:rsidR="008E3C1C">
        <w:rPr>
          <w:rFonts w:ascii="Arial" w:hAnsi="Arial" w:cs="Arial"/>
          <w:bCs/>
          <w:sz w:val="32"/>
          <w:szCs w:val="32"/>
        </w:rPr>
        <w:t>diante da incorreção com a determinação do juízo e, para tanto</w:t>
      </w:r>
      <w:r w:rsidR="008E3C1C" w:rsidRPr="00CE1A0B">
        <w:rPr>
          <w:rFonts w:ascii="Arial" w:hAnsi="Arial" w:cs="Arial"/>
          <w:bCs/>
          <w:sz w:val="32"/>
          <w:szCs w:val="32"/>
        </w:rPr>
        <w:t xml:space="preserve">, </w:t>
      </w:r>
      <w:r w:rsidRPr="00CE1A0B">
        <w:rPr>
          <w:rFonts w:ascii="Arial" w:hAnsi="Arial" w:cs="Arial"/>
          <w:bCs/>
          <w:sz w:val="32"/>
          <w:szCs w:val="32"/>
        </w:rPr>
        <w:t xml:space="preserve"> </w:t>
      </w:r>
      <w:r w:rsidR="008E3C1C" w:rsidRPr="00CE1A0B">
        <w:rPr>
          <w:rFonts w:ascii="Arial" w:hAnsi="Arial" w:cs="Arial"/>
          <w:bCs/>
          <w:sz w:val="32"/>
          <w:szCs w:val="32"/>
          <w:u w:val="single"/>
        </w:rPr>
        <w:t>informa a seguinte</w:t>
      </w:r>
      <w:r w:rsidR="008E3C1C">
        <w:rPr>
          <w:rFonts w:ascii="Arial" w:hAnsi="Arial" w:cs="Arial"/>
          <w:b/>
          <w:sz w:val="32"/>
          <w:szCs w:val="32"/>
        </w:rPr>
        <w:t xml:space="preserve"> </w:t>
      </w:r>
      <w:r w:rsidR="008E3C1C" w:rsidRPr="00CE1A0B">
        <w:rPr>
          <w:rFonts w:ascii="Arial" w:hAnsi="Arial" w:cs="Arial"/>
          <w:b/>
          <w:sz w:val="36"/>
          <w:szCs w:val="36"/>
        </w:rPr>
        <w:t>ERRATA:</w:t>
      </w:r>
    </w:p>
    <w:p w14:paraId="4BFDF824" w14:textId="77777777" w:rsidR="00CE1A0B" w:rsidRDefault="00CE1A0B" w:rsidP="008E3C1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D815EC0" w14:textId="70717763" w:rsidR="00110860" w:rsidRPr="00CE1A0B" w:rsidRDefault="008E3C1C" w:rsidP="008E3C1C">
      <w:pPr>
        <w:spacing w:line="276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No segundo parágrafo do item LOTE ÚNICO</w:t>
      </w:r>
      <w:r w:rsidR="00CE1A0B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="00CE1A0B" w:rsidRPr="00CE1A0B">
        <w:rPr>
          <w:rFonts w:ascii="Arial" w:hAnsi="Arial" w:cs="Arial"/>
          <w:sz w:val="24"/>
          <w:szCs w:val="24"/>
          <w:lang w:eastAsia="pt-BR"/>
        </w:rPr>
        <w:t>onde se lê</w:t>
      </w:r>
      <w:r w:rsidRPr="00CE1A0B">
        <w:rPr>
          <w:rFonts w:ascii="Arial" w:hAnsi="Arial" w:cs="Arial"/>
          <w:sz w:val="24"/>
          <w:szCs w:val="24"/>
          <w:lang w:eastAsia="pt-BR"/>
        </w:rPr>
        <w:t>:</w:t>
      </w:r>
    </w:p>
    <w:p w14:paraId="417DF21A" w14:textId="77777777" w:rsidR="00CE1A0B" w:rsidRPr="00CE1A0B" w:rsidRDefault="00CE1A0B" w:rsidP="00CE1A0B">
      <w:pPr>
        <w:spacing w:before="240" w:after="240"/>
        <w:ind w:left="113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E1A0B">
        <w:rPr>
          <w:rFonts w:ascii="Arial" w:hAnsi="Arial" w:cs="Arial"/>
          <w:i/>
          <w:iCs/>
          <w:sz w:val="24"/>
          <w:szCs w:val="24"/>
        </w:rPr>
        <w:t>No</w:t>
      </w:r>
      <w:r w:rsidRPr="00CE1A0B">
        <w:rPr>
          <w:rFonts w:ascii="Arial" w:hAnsi="Arial" w:cs="Arial"/>
          <w:b/>
          <w:bCs/>
          <w:i/>
          <w:iCs/>
          <w:sz w:val="24"/>
          <w:szCs w:val="24"/>
        </w:rPr>
        <w:t xml:space="preserve"> 1° Leilão/praça no mínimo o valor de 100% da avaliação de cada um dos bens penhorados</w:t>
      </w:r>
      <w:r w:rsidRPr="00CE1A0B">
        <w:rPr>
          <w:rFonts w:ascii="Arial" w:hAnsi="Arial" w:cs="Arial"/>
          <w:i/>
          <w:iCs/>
          <w:sz w:val="24"/>
          <w:szCs w:val="24"/>
        </w:rPr>
        <w:t xml:space="preserve"> e, no </w:t>
      </w:r>
      <w:r w:rsidRPr="00CE1A0B">
        <w:rPr>
          <w:rFonts w:ascii="Arial" w:hAnsi="Arial" w:cs="Arial"/>
          <w:b/>
          <w:bCs/>
          <w:i/>
          <w:iCs/>
          <w:sz w:val="24"/>
          <w:szCs w:val="24"/>
        </w:rPr>
        <w:t xml:space="preserve">2° Leilão/praça de no mínimo 50% </w:t>
      </w:r>
      <w:r w:rsidRPr="00CE1A0B">
        <w:rPr>
          <w:rFonts w:ascii="Arial" w:hAnsi="Arial" w:cs="Arial"/>
          <w:i/>
          <w:iCs/>
          <w:sz w:val="24"/>
          <w:szCs w:val="24"/>
        </w:rPr>
        <w:t>(cinquenta por cento)</w:t>
      </w:r>
      <w:r w:rsidRPr="00CE1A0B">
        <w:rPr>
          <w:rFonts w:ascii="Arial" w:hAnsi="Arial" w:cs="Arial"/>
          <w:b/>
          <w:bCs/>
          <w:i/>
          <w:iCs/>
          <w:sz w:val="24"/>
          <w:szCs w:val="24"/>
        </w:rPr>
        <w:t xml:space="preserve"> do valor de avaliação </w:t>
      </w:r>
      <w:r w:rsidRPr="00CE1A0B">
        <w:rPr>
          <w:rFonts w:ascii="Arial" w:hAnsi="Arial" w:cs="Arial"/>
          <w:i/>
          <w:iCs/>
          <w:sz w:val="24"/>
          <w:szCs w:val="24"/>
        </w:rPr>
        <w:t>de cada um dos bens penhorados</w:t>
      </w:r>
      <w:r w:rsidRPr="00CE1A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E1A0B">
        <w:rPr>
          <w:rFonts w:ascii="Arial" w:hAnsi="Arial" w:cs="Arial"/>
          <w:i/>
          <w:iCs/>
          <w:sz w:val="24"/>
          <w:szCs w:val="24"/>
        </w:rPr>
        <w:t>(art. 891, § Único, CPC)</w:t>
      </w:r>
      <w:r w:rsidRPr="00CE1A0B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749D4C39" w14:textId="77777777" w:rsidR="00CE1A0B" w:rsidRPr="00F476C9" w:rsidRDefault="00CE1A0B" w:rsidP="00CE1A0B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F476C9">
        <w:rPr>
          <w:rFonts w:ascii="Arial" w:hAnsi="Arial" w:cs="Arial"/>
          <w:b/>
          <w:bCs/>
          <w:sz w:val="36"/>
          <w:szCs w:val="36"/>
          <w:u w:val="single"/>
        </w:rPr>
        <w:t>LEIA-SE:</w:t>
      </w:r>
    </w:p>
    <w:p w14:paraId="5AF3B221" w14:textId="1F631B38" w:rsidR="00CE1A0B" w:rsidRPr="00CE1A0B" w:rsidRDefault="00CE1A0B" w:rsidP="00CE1A0B">
      <w:pPr>
        <w:spacing w:before="240" w:after="240"/>
        <w:ind w:left="1134"/>
        <w:jc w:val="both"/>
        <w:rPr>
          <w:rFonts w:ascii="Arial" w:hAnsi="Arial" w:cs="Arial"/>
          <w:color w:val="FF0000"/>
          <w:sz w:val="36"/>
          <w:szCs w:val="36"/>
        </w:rPr>
      </w:pPr>
      <w:r w:rsidRPr="00CE1A0B">
        <w:rPr>
          <w:rFonts w:ascii="Arial" w:hAnsi="Arial" w:cs="Arial"/>
          <w:sz w:val="36"/>
          <w:szCs w:val="36"/>
        </w:rPr>
        <w:t>No</w:t>
      </w:r>
      <w:r w:rsidRPr="00CE1A0B">
        <w:rPr>
          <w:rFonts w:ascii="Arial" w:hAnsi="Arial" w:cs="Arial"/>
          <w:b/>
          <w:bCs/>
          <w:sz w:val="36"/>
          <w:szCs w:val="36"/>
        </w:rPr>
        <w:t xml:space="preserve"> 1° Leilão/praça no mínimo o valor de 100% da avaliação dos be</w:t>
      </w:r>
      <w:r w:rsidRPr="00CE1A0B">
        <w:rPr>
          <w:rFonts w:ascii="Arial" w:hAnsi="Arial" w:cs="Arial"/>
          <w:b/>
          <w:bCs/>
          <w:sz w:val="36"/>
          <w:szCs w:val="36"/>
        </w:rPr>
        <w:t xml:space="preserve">m </w:t>
      </w:r>
      <w:r w:rsidRPr="00CE1A0B">
        <w:rPr>
          <w:rFonts w:ascii="Arial" w:hAnsi="Arial" w:cs="Arial"/>
          <w:b/>
          <w:bCs/>
          <w:sz w:val="36"/>
          <w:szCs w:val="36"/>
        </w:rPr>
        <w:t>penhorado</w:t>
      </w:r>
      <w:r w:rsidRPr="00CE1A0B">
        <w:rPr>
          <w:rFonts w:ascii="Arial" w:hAnsi="Arial" w:cs="Arial"/>
          <w:sz w:val="36"/>
          <w:szCs w:val="36"/>
        </w:rPr>
        <w:t xml:space="preserve"> e, no </w:t>
      </w:r>
      <w:r w:rsidRPr="00CE1A0B">
        <w:rPr>
          <w:rFonts w:ascii="Arial" w:hAnsi="Arial" w:cs="Arial"/>
          <w:b/>
          <w:bCs/>
          <w:sz w:val="36"/>
          <w:szCs w:val="36"/>
        </w:rPr>
        <w:t xml:space="preserve">2° Leilão/praça de no mínimo </w:t>
      </w:r>
      <w:r w:rsidRPr="00CE1A0B">
        <w:rPr>
          <w:rFonts w:ascii="Arial" w:hAnsi="Arial" w:cs="Arial"/>
          <w:b/>
          <w:bCs/>
          <w:sz w:val="36"/>
          <w:szCs w:val="36"/>
        </w:rPr>
        <w:t xml:space="preserve">R$110.000,00 </w:t>
      </w:r>
      <w:r w:rsidRPr="00CE1A0B">
        <w:rPr>
          <w:rFonts w:ascii="Arial" w:hAnsi="Arial" w:cs="Arial"/>
          <w:sz w:val="36"/>
          <w:szCs w:val="36"/>
        </w:rPr>
        <w:t>(cento e dez mil reais)</w:t>
      </w:r>
      <w:r w:rsidRPr="00CE1A0B">
        <w:rPr>
          <w:rFonts w:ascii="Arial" w:hAnsi="Arial" w:cs="Arial"/>
          <w:b/>
          <w:bCs/>
          <w:sz w:val="36"/>
          <w:szCs w:val="36"/>
        </w:rPr>
        <w:t xml:space="preserve"> </w:t>
      </w:r>
      <w:r w:rsidRPr="00CE1A0B">
        <w:rPr>
          <w:rFonts w:ascii="Arial" w:hAnsi="Arial" w:cs="Arial"/>
          <w:sz w:val="36"/>
          <w:szCs w:val="36"/>
        </w:rPr>
        <w:t xml:space="preserve">- </w:t>
      </w:r>
      <w:r w:rsidRPr="00CE1A0B">
        <w:rPr>
          <w:rFonts w:ascii="Arial" w:hAnsi="Arial" w:cs="Arial"/>
          <w:sz w:val="36"/>
          <w:szCs w:val="36"/>
        </w:rPr>
        <w:t>art. 891, § Único, CPC</w:t>
      </w:r>
      <w:r w:rsidRPr="00CE1A0B">
        <w:rPr>
          <w:rFonts w:ascii="Arial" w:hAnsi="Arial" w:cs="Arial"/>
          <w:color w:val="FF0000"/>
          <w:sz w:val="36"/>
          <w:szCs w:val="36"/>
        </w:rPr>
        <w:t>.</w:t>
      </w:r>
    </w:p>
    <w:p w14:paraId="5B7DB9E6" w14:textId="575E65FC" w:rsidR="0042637F" w:rsidRP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2637F">
        <w:rPr>
          <w:rFonts w:ascii="Arial" w:hAnsi="Arial" w:cs="Arial"/>
          <w:sz w:val="24"/>
          <w:szCs w:val="24"/>
        </w:rPr>
        <w:t>Termos em que,</w:t>
      </w:r>
    </w:p>
    <w:p w14:paraId="6FC2ED3D" w14:textId="19B3CDD3" w:rsid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2637F">
        <w:rPr>
          <w:rFonts w:ascii="Arial" w:hAnsi="Arial" w:cs="Arial"/>
          <w:sz w:val="24"/>
          <w:szCs w:val="24"/>
        </w:rPr>
        <w:t>P.E. deferimento</w:t>
      </w:r>
      <w:r>
        <w:rPr>
          <w:rFonts w:ascii="Arial" w:hAnsi="Arial" w:cs="Arial"/>
          <w:sz w:val="24"/>
          <w:szCs w:val="24"/>
        </w:rPr>
        <w:t>.</w:t>
      </w:r>
    </w:p>
    <w:p w14:paraId="708E639F" w14:textId="1AB3EF9C" w:rsid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Itajaí, </w:t>
      </w:r>
      <w:r w:rsidR="00CE1A0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agosto de 2023.</w:t>
      </w:r>
    </w:p>
    <w:p w14:paraId="29031546" w14:textId="77777777" w:rsid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DAD6926" w14:textId="77777777" w:rsid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6487FA3" w14:textId="31F36450" w:rsid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A7D5F">
        <w:rPr>
          <w:rFonts w:ascii="Arial" w:hAnsi="Arial" w:cs="Arial"/>
          <w:b/>
          <w:bCs/>
          <w:sz w:val="24"/>
          <w:szCs w:val="24"/>
          <w:lang w:eastAsia="pt-BR"/>
        </w:rPr>
        <w:t>EN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É</w:t>
      </w:r>
      <w:r w:rsidRPr="008A7D5F">
        <w:rPr>
          <w:rFonts w:ascii="Arial" w:hAnsi="Arial" w:cs="Arial"/>
          <w:b/>
          <w:bCs/>
          <w:sz w:val="24"/>
          <w:szCs w:val="24"/>
          <w:lang w:eastAsia="pt-BR"/>
        </w:rPr>
        <w:t>AS CARRILHO DE VASCONCELOS NETO</w:t>
      </w:r>
    </w:p>
    <w:p w14:paraId="6F2C17C3" w14:textId="74D0CED0" w:rsidR="0042637F" w:rsidRDefault="0042637F" w:rsidP="0042637F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Leiloeiro Público Oficial </w:t>
      </w:r>
    </w:p>
    <w:p w14:paraId="1F5B4FF3" w14:textId="739CFA6E" w:rsidR="00023443" w:rsidRPr="0023374B" w:rsidRDefault="0042637F" w:rsidP="00CE1A0B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JUCESC AARC 143/2004</w:t>
      </w:r>
    </w:p>
    <w:sectPr w:rsidR="00023443" w:rsidRPr="0023374B" w:rsidSect="00FD139F">
      <w:headerReference w:type="default" r:id="rId9"/>
      <w:footerReference w:type="default" r:id="rId10"/>
      <w:pgSz w:w="11906" w:h="16838" w:code="9"/>
      <w:pgMar w:top="109" w:right="1134" w:bottom="851" w:left="1701" w:header="51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D6F6" w14:textId="77777777" w:rsidR="00087148" w:rsidRDefault="00087148" w:rsidP="00FD2025">
      <w:pPr>
        <w:spacing w:after="0" w:line="240" w:lineRule="auto"/>
      </w:pPr>
      <w:r>
        <w:separator/>
      </w:r>
    </w:p>
  </w:endnote>
  <w:endnote w:type="continuationSeparator" w:id="0">
    <w:p w14:paraId="6CD03BA6" w14:textId="77777777" w:rsidR="00087148" w:rsidRDefault="00087148" w:rsidP="00F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Le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EB71" w14:textId="1DFAC221" w:rsidR="00B9149A" w:rsidRPr="00B9149A" w:rsidRDefault="008B250D" w:rsidP="00FD139F">
    <w:pPr>
      <w:pStyle w:val="Rodap"/>
      <w:jc w:val="center"/>
      <w:rPr>
        <w:sz w:val="18"/>
        <w:szCs w:val="18"/>
      </w:rPr>
    </w:pPr>
    <w:r w:rsidRPr="00B9149A">
      <w:rPr>
        <w:sz w:val="18"/>
        <w:szCs w:val="18"/>
      </w:rPr>
      <w:t>Leiloeiro Oficial Judicial</w:t>
    </w:r>
    <w:r>
      <w:rPr>
        <w:sz w:val="18"/>
        <w:szCs w:val="18"/>
      </w:rPr>
      <w:t xml:space="preserve"> -</w:t>
    </w:r>
    <w:r w:rsidRPr="00B9149A">
      <w:rPr>
        <w:sz w:val="18"/>
        <w:szCs w:val="18"/>
      </w:rPr>
      <w:t xml:space="preserve"> En</w:t>
    </w:r>
    <w:r>
      <w:rPr>
        <w:sz w:val="18"/>
        <w:szCs w:val="18"/>
      </w:rPr>
      <w:t>é</w:t>
    </w:r>
    <w:r w:rsidRPr="00B9149A">
      <w:rPr>
        <w:sz w:val="18"/>
        <w:szCs w:val="18"/>
      </w:rPr>
      <w:t xml:space="preserve">as </w:t>
    </w:r>
    <w:r>
      <w:rPr>
        <w:sz w:val="18"/>
        <w:szCs w:val="18"/>
      </w:rPr>
      <w:t>Vasconcelos</w:t>
    </w:r>
    <w:r w:rsidRPr="00B9149A">
      <w:rPr>
        <w:sz w:val="18"/>
        <w:szCs w:val="18"/>
      </w:rPr>
      <w:t xml:space="preserve"> – AARC/143/2004/SC – Escritório/Auditório/Galpão </w:t>
    </w:r>
    <w:r>
      <w:rPr>
        <w:sz w:val="18"/>
        <w:szCs w:val="18"/>
      </w:rPr>
      <w:br/>
    </w:r>
    <w:r w:rsidR="007429F6">
      <w:rPr>
        <w:sz w:val="18"/>
        <w:szCs w:val="18"/>
      </w:rPr>
      <w:t>(</w:t>
    </w:r>
    <w:r w:rsidRPr="00B9149A">
      <w:rPr>
        <w:sz w:val="18"/>
        <w:szCs w:val="18"/>
      </w:rPr>
      <w:t>47)</w:t>
    </w:r>
    <w:r>
      <w:rPr>
        <w:sz w:val="18"/>
        <w:szCs w:val="18"/>
      </w:rPr>
      <w:t xml:space="preserve"> 3065-7400 – Itajaí – SC / Cel. Whats: (47) 99621-4430 </w:t>
    </w:r>
    <w:r w:rsidR="007429F6">
      <w:rPr>
        <w:sz w:val="18"/>
        <w:szCs w:val="18"/>
      </w:rPr>
      <w:t>- Site</w:t>
    </w:r>
    <w:r>
      <w:rPr>
        <w:sz w:val="18"/>
        <w:szCs w:val="18"/>
      </w:rPr>
      <w:t>:</w:t>
    </w:r>
    <w:r w:rsidRPr="00B9149A">
      <w:rPr>
        <w:sz w:val="18"/>
        <w:szCs w:val="18"/>
      </w:rPr>
      <w:t xml:space="preserve"> www.vasconcelosleiloes.com.br</w:t>
    </w:r>
    <w:r w:rsidRPr="00B9149A">
      <w:rPr>
        <w:sz w:val="18"/>
        <w:szCs w:val="18"/>
      </w:rPr>
      <w:br/>
      <w:t>E-mail: leiloeiroeneasvasconcelos@gmail.com</w:t>
    </w:r>
    <w:r>
      <w:rPr>
        <w:sz w:val="18"/>
        <w:szCs w:val="18"/>
      </w:rPr>
      <w:t xml:space="preserve"> – Instagram: @leiloeiroeneasvasconcelos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4692" w14:textId="77777777" w:rsidR="00087148" w:rsidRDefault="00087148" w:rsidP="00FD2025">
      <w:pPr>
        <w:spacing w:after="0" w:line="240" w:lineRule="auto"/>
      </w:pPr>
      <w:r>
        <w:separator/>
      </w:r>
    </w:p>
  </w:footnote>
  <w:footnote w:type="continuationSeparator" w:id="0">
    <w:p w14:paraId="60BE359F" w14:textId="77777777" w:rsidR="00087148" w:rsidRDefault="00087148" w:rsidP="00F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65A" w14:textId="365C9138" w:rsidR="002C1316" w:rsidRPr="00FD139F" w:rsidRDefault="00FD139F" w:rsidP="002C1316">
    <w:pPr>
      <w:pStyle w:val="Cabealho"/>
      <w:rPr>
        <w:rFonts w:ascii="Kunstler Script" w:hAnsi="Kunstler Script"/>
        <w:sz w:val="18"/>
        <w:szCs w:val="18"/>
      </w:rPr>
    </w:pPr>
    <w:r w:rsidRPr="002C1316">
      <w:rPr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07CDB663" wp14:editId="26088F8B">
          <wp:simplePos x="0" y="0"/>
          <wp:positionH relativeFrom="margin">
            <wp:posOffset>4941570</wp:posOffset>
          </wp:positionH>
          <wp:positionV relativeFrom="topMargin">
            <wp:posOffset>121920</wp:posOffset>
          </wp:positionV>
          <wp:extent cx="775970" cy="832485"/>
          <wp:effectExtent l="0" t="0" r="5080" b="5715"/>
          <wp:wrapSquare wrapText="bothSides"/>
          <wp:docPr id="1964124226" name="Imagem 196412422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017559" name="Imagem 2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A63A1" w14:textId="43ABF180" w:rsidR="00FD2025" w:rsidRPr="002C1316" w:rsidRDefault="002C1316" w:rsidP="002C1316">
    <w:pPr>
      <w:pStyle w:val="Cabealho"/>
      <w:rPr>
        <w:rFonts w:ascii="Kunstler Script" w:hAnsi="Kunstler Script"/>
        <w:sz w:val="56"/>
        <w:szCs w:val="56"/>
      </w:rPr>
    </w:pPr>
    <w:r w:rsidRPr="002C1316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017F1F05" wp14:editId="0482466A">
          <wp:simplePos x="0" y="0"/>
          <wp:positionH relativeFrom="margin">
            <wp:posOffset>-427990</wp:posOffset>
          </wp:positionH>
          <wp:positionV relativeFrom="paragraph">
            <wp:posOffset>-209550</wp:posOffset>
          </wp:positionV>
          <wp:extent cx="1057275" cy="1057275"/>
          <wp:effectExtent l="0" t="0" r="9525" b="9525"/>
          <wp:wrapSquare wrapText="bothSides"/>
          <wp:docPr id="2094899808" name="Imagem 2094899808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062664" name="Imagem 1307062664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9F6" w:rsidRPr="002C1316">
      <w:rPr>
        <w:rFonts w:ascii="Kunstler Script" w:hAnsi="Kunstler Script"/>
        <w:sz w:val="52"/>
        <w:szCs w:val="52"/>
      </w:rPr>
      <w:t>Bel.</w:t>
    </w:r>
    <w:r w:rsidR="007429F6">
      <w:rPr>
        <w:rFonts w:ascii="Kunstler Script" w:hAnsi="Kunstler Script"/>
        <w:sz w:val="52"/>
        <w:szCs w:val="52"/>
      </w:rPr>
      <w:t xml:space="preserve"> E</w:t>
    </w:r>
    <w:r w:rsidR="00FD2025" w:rsidRPr="002C1316">
      <w:rPr>
        <w:rFonts w:ascii="Kunstler Script" w:hAnsi="Kunstler Script"/>
        <w:sz w:val="52"/>
        <w:szCs w:val="52"/>
      </w:rPr>
      <w:t>néas Carrilho de Vasconcelos</w:t>
    </w:r>
    <w:r>
      <w:rPr>
        <w:rFonts w:ascii="Kunstler Script" w:hAnsi="Kunstler Script"/>
        <w:sz w:val="52"/>
        <w:szCs w:val="52"/>
      </w:rPr>
      <w:t xml:space="preserve"> </w:t>
    </w:r>
    <w:r w:rsidR="00FD2025" w:rsidRPr="002C1316">
      <w:rPr>
        <w:rFonts w:ascii="Kunstler Script" w:hAnsi="Kunstler Script"/>
        <w:sz w:val="52"/>
        <w:szCs w:val="52"/>
      </w:rPr>
      <w:t>Neto</w:t>
    </w:r>
    <w:r>
      <w:rPr>
        <w:noProof/>
      </w:rPr>
      <w:br/>
    </w:r>
    <w:r>
      <w:rPr>
        <w:rFonts w:ascii="ArialLei" w:hAnsi="ArialLei"/>
        <w:sz w:val="24"/>
        <w:szCs w:val="24"/>
      </w:rPr>
      <w:t xml:space="preserve">                </w:t>
    </w:r>
    <w:r w:rsidR="00FD2025" w:rsidRPr="00FD2025">
      <w:rPr>
        <w:rFonts w:ascii="ArialLei" w:hAnsi="ArialLei"/>
        <w:sz w:val="24"/>
        <w:szCs w:val="24"/>
      </w:rPr>
      <w:t>Leiloeiro Oficial</w:t>
    </w:r>
    <w:r w:rsidR="004F3671">
      <w:rPr>
        <w:rFonts w:ascii="ArialLei" w:hAnsi="ArialLei"/>
        <w:sz w:val="24"/>
        <w:szCs w:val="24"/>
      </w:rPr>
      <w:t xml:space="preserve"> Judicial</w:t>
    </w:r>
    <w:r w:rsidR="00FD2025" w:rsidRPr="00FD2025">
      <w:rPr>
        <w:rFonts w:ascii="ArialLei" w:hAnsi="ArialLei"/>
        <w:sz w:val="24"/>
        <w:szCs w:val="24"/>
      </w:rPr>
      <w:t xml:space="preserve"> – AARC/143/SC</w:t>
    </w:r>
    <w:r>
      <w:rPr>
        <w:rFonts w:ascii="ArialLei" w:hAnsi="ArialLei"/>
        <w:sz w:val="24"/>
        <w:szCs w:val="24"/>
      </w:rPr>
      <w:br/>
      <w:t xml:space="preserve">                             </w:t>
    </w:r>
    <w:r w:rsidR="00FD2025" w:rsidRPr="00B9149A">
      <w:rPr>
        <w:rFonts w:ascii="ArialLei" w:hAnsi="ArialLei"/>
        <w:i/>
        <w:iCs/>
        <w:sz w:val="20"/>
        <w:szCs w:val="20"/>
      </w:rPr>
      <w:t>Fé pública por Lei Federal</w:t>
    </w:r>
  </w:p>
  <w:p w14:paraId="22C2C2AF" w14:textId="0545D4D5" w:rsidR="00FD2025" w:rsidRDefault="00FD2025" w:rsidP="002C131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AF7"/>
    <w:multiLevelType w:val="hybridMultilevel"/>
    <w:tmpl w:val="E042D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96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25"/>
    <w:rsid w:val="00023443"/>
    <w:rsid w:val="00087148"/>
    <w:rsid w:val="00090B9E"/>
    <w:rsid w:val="00110860"/>
    <w:rsid w:val="00132F5B"/>
    <w:rsid w:val="001B7ACB"/>
    <w:rsid w:val="0023374B"/>
    <w:rsid w:val="002B41DA"/>
    <w:rsid w:val="002C1316"/>
    <w:rsid w:val="003941C6"/>
    <w:rsid w:val="0042637F"/>
    <w:rsid w:val="004F3671"/>
    <w:rsid w:val="0062615C"/>
    <w:rsid w:val="007429F6"/>
    <w:rsid w:val="00794329"/>
    <w:rsid w:val="007A6849"/>
    <w:rsid w:val="007B4266"/>
    <w:rsid w:val="008B250D"/>
    <w:rsid w:val="008E3C1C"/>
    <w:rsid w:val="008E4182"/>
    <w:rsid w:val="009237D9"/>
    <w:rsid w:val="0097207C"/>
    <w:rsid w:val="00A924FF"/>
    <w:rsid w:val="00AB6FE3"/>
    <w:rsid w:val="00AE1994"/>
    <w:rsid w:val="00B74134"/>
    <w:rsid w:val="00B9149A"/>
    <w:rsid w:val="00C03437"/>
    <w:rsid w:val="00C80DE0"/>
    <w:rsid w:val="00CB371B"/>
    <w:rsid w:val="00CE1A0B"/>
    <w:rsid w:val="00E423C9"/>
    <w:rsid w:val="00EF0ABD"/>
    <w:rsid w:val="00FD139F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15CC1"/>
  <w15:chartTrackingRefBased/>
  <w15:docId w15:val="{42D0C661-683E-4C54-89CA-7220A40A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025"/>
  </w:style>
  <w:style w:type="paragraph" w:styleId="Rodap">
    <w:name w:val="footer"/>
    <w:basedOn w:val="Normal"/>
    <w:link w:val="RodapChar"/>
    <w:uiPriority w:val="99"/>
    <w:unhideWhenUsed/>
    <w:rsid w:val="00FD2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025"/>
  </w:style>
  <w:style w:type="character" w:styleId="Hyperlink">
    <w:name w:val="Hyperlink"/>
    <w:basedOn w:val="Fontepargpadro"/>
    <w:uiPriority w:val="99"/>
    <w:unhideWhenUsed/>
    <w:rsid w:val="00B914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149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0343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concelos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775D-DF68-452C-BFA0-9BC4FFE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Almeida</dc:creator>
  <cp:keywords/>
  <dc:description/>
  <cp:lastModifiedBy>PERCIVAL TEIXEIRA DE ABREU FILHO</cp:lastModifiedBy>
  <cp:revision>2</cp:revision>
  <cp:lastPrinted>2023-08-02T19:37:00Z</cp:lastPrinted>
  <dcterms:created xsi:type="dcterms:W3CDTF">2023-08-16T15:14:00Z</dcterms:created>
  <dcterms:modified xsi:type="dcterms:W3CDTF">2023-08-16T15:14:00Z</dcterms:modified>
</cp:coreProperties>
</file>