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40" w:rsidRPr="007C45A9" w:rsidRDefault="009B3D40" w:rsidP="00C42DF9">
      <w:pPr>
        <w:spacing w:after="0" w:line="240" w:lineRule="auto"/>
        <w:ind w:firstLine="142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7C45A9">
        <w:rPr>
          <w:rFonts w:asciiTheme="majorBidi" w:hAnsiTheme="majorBidi" w:cstheme="majorBidi"/>
          <w:b/>
          <w:sz w:val="24"/>
          <w:szCs w:val="24"/>
        </w:rPr>
        <w:t>PROPOSTA DE AQUISIÇÃO IMÓV</w:t>
      </w:r>
      <w:r w:rsidR="00301D0D" w:rsidRPr="007C45A9">
        <w:rPr>
          <w:rFonts w:asciiTheme="majorBidi" w:hAnsiTheme="majorBidi" w:cstheme="majorBidi"/>
          <w:b/>
          <w:sz w:val="24"/>
          <w:szCs w:val="24"/>
        </w:rPr>
        <w:t>EL EM LEILÃO DE FORMA PARCELADA</w:t>
      </w:r>
    </w:p>
    <w:p w:rsidR="00414FE2" w:rsidRPr="007C45A9" w:rsidRDefault="00414FE2" w:rsidP="00C42DF9">
      <w:pPr>
        <w:spacing w:after="0" w:line="240" w:lineRule="auto"/>
        <w:ind w:firstLine="142"/>
        <w:jc w:val="center"/>
        <w:rPr>
          <w:rFonts w:asciiTheme="majorBidi" w:hAnsiTheme="majorBidi" w:cstheme="majorBidi"/>
          <w:sz w:val="24"/>
          <w:szCs w:val="24"/>
        </w:rPr>
      </w:pPr>
    </w:p>
    <w:p w:rsidR="00414FE2" w:rsidRPr="007C45A9" w:rsidRDefault="00414FE2" w:rsidP="00C42DF9">
      <w:pPr>
        <w:spacing w:after="0" w:line="240" w:lineRule="auto"/>
        <w:ind w:firstLine="142"/>
        <w:jc w:val="center"/>
        <w:rPr>
          <w:rFonts w:asciiTheme="majorBidi" w:hAnsiTheme="majorBidi" w:cstheme="majorBidi"/>
          <w:color w:val="52525B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AUTOS:</w:t>
      </w:r>
      <w:r w:rsidR="007C45A9" w:rsidRPr="007C45A9">
        <w:rPr>
          <w:rFonts w:asciiTheme="majorBidi" w:hAnsiTheme="majorBidi" w:cstheme="majorBidi"/>
          <w:sz w:val="24"/>
          <w:szCs w:val="24"/>
        </w:rPr>
        <w:t xml:space="preserve"> </w:t>
      </w:r>
      <w:r w:rsidR="007C45A9" w:rsidRPr="007C45A9">
        <w:rPr>
          <w:rFonts w:asciiTheme="majorBidi" w:hAnsiTheme="majorBidi" w:cstheme="majorBidi"/>
          <w:color w:val="3F3F46"/>
          <w:shd w:val="clear" w:color="auto" w:fill="FFFFFF"/>
        </w:rPr>
        <w:t>5009847-81.2018.4.04.7009/PR</w:t>
      </w:r>
    </w:p>
    <w:p w:rsidR="00301D0D" w:rsidRPr="007C45A9" w:rsidRDefault="00301D0D" w:rsidP="00C42DF9">
      <w:pPr>
        <w:spacing w:after="0" w:line="240" w:lineRule="auto"/>
        <w:ind w:firstLine="142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EA5F75" w:rsidRPr="007C45A9" w:rsidRDefault="00D03637" w:rsidP="00C42D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Na forma da lei processual, e antes do encerramento da fase de lanços</w:t>
      </w:r>
      <w:r w:rsidR="00A6523E" w:rsidRPr="007C45A9">
        <w:rPr>
          <w:rFonts w:asciiTheme="majorBidi" w:hAnsiTheme="majorBidi" w:cstheme="majorBidi"/>
          <w:sz w:val="24"/>
          <w:szCs w:val="24"/>
        </w:rPr>
        <w:t xml:space="preserve"> para a </w:t>
      </w:r>
      <w:r w:rsidR="00414FE2" w:rsidRPr="007C45A9">
        <w:rPr>
          <w:rFonts w:asciiTheme="majorBidi" w:hAnsiTheme="majorBidi" w:cstheme="majorBidi"/>
          <w:sz w:val="24"/>
          <w:szCs w:val="24"/>
        </w:rPr>
        <w:t>2</w:t>
      </w:r>
      <w:r w:rsidR="008D3CE8" w:rsidRPr="007C45A9">
        <w:rPr>
          <w:rFonts w:asciiTheme="majorBidi" w:hAnsiTheme="majorBidi" w:cstheme="majorBidi"/>
          <w:sz w:val="24"/>
          <w:szCs w:val="24"/>
        </w:rPr>
        <w:t>ª. Praça/Leilão</w:t>
      </w:r>
      <w:r w:rsidR="00A6523E" w:rsidRPr="007C45A9">
        <w:rPr>
          <w:rFonts w:asciiTheme="majorBidi" w:hAnsiTheme="majorBidi" w:cstheme="majorBidi"/>
          <w:sz w:val="24"/>
          <w:szCs w:val="24"/>
        </w:rPr>
        <w:t>, apresentamos</w:t>
      </w:r>
      <w:r w:rsidRPr="007C45A9">
        <w:rPr>
          <w:rFonts w:asciiTheme="majorBidi" w:hAnsiTheme="majorBidi" w:cstheme="majorBidi"/>
          <w:sz w:val="24"/>
          <w:szCs w:val="24"/>
        </w:rPr>
        <w:t xml:space="preserve"> proposta de aquisição de imóvel em leilão de forma parcelada</w:t>
      </w:r>
      <w:r w:rsidR="00BF7B40" w:rsidRPr="007C45A9">
        <w:rPr>
          <w:rFonts w:asciiTheme="majorBidi" w:hAnsiTheme="majorBidi" w:cstheme="majorBidi"/>
          <w:sz w:val="24"/>
          <w:szCs w:val="24"/>
        </w:rPr>
        <w:t xml:space="preserve"> </w:t>
      </w:r>
      <w:r w:rsidR="00BF7B40" w:rsidRPr="007C45A9">
        <w:rPr>
          <w:rFonts w:asciiTheme="majorBidi" w:hAnsiTheme="majorBidi" w:cstheme="majorBidi"/>
          <w:b/>
          <w:bCs/>
          <w:sz w:val="24"/>
          <w:szCs w:val="24"/>
        </w:rPr>
        <w:t xml:space="preserve">considerando </w:t>
      </w:r>
      <w:r w:rsidR="007C45A9">
        <w:rPr>
          <w:rFonts w:asciiTheme="majorBidi" w:hAnsiTheme="majorBidi" w:cstheme="majorBidi"/>
          <w:b/>
          <w:bCs/>
          <w:sz w:val="24"/>
          <w:szCs w:val="24"/>
        </w:rPr>
        <w:t>o valor do lanço mínimo fixado pelo Juízo em segunda praça, caso não haja proposta à vista</w:t>
      </w:r>
      <w:r w:rsidR="00BF7B40" w:rsidRPr="007C45A9">
        <w:rPr>
          <w:rFonts w:asciiTheme="majorBidi" w:hAnsiTheme="majorBidi" w:cstheme="majorBidi"/>
          <w:b/>
          <w:bCs/>
          <w:sz w:val="24"/>
          <w:szCs w:val="24"/>
        </w:rPr>
        <w:t>, nos termos do inciso I, do artigo 895 do CPC</w:t>
      </w:r>
      <w:r w:rsidR="00EA5F75" w:rsidRPr="007C45A9">
        <w:rPr>
          <w:rFonts w:asciiTheme="majorBidi" w:hAnsiTheme="majorBidi" w:cstheme="majorBidi"/>
          <w:sz w:val="24"/>
          <w:szCs w:val="24"/>
        </w:rPr>
        <w:t>, cuja proposta</w:t>
      </w:r>
      <w:r w:rsidRPr="007C45A9">
        <w:rPr>
          <w:rFonts w:asciiTheme="majorBidi" w:hAnsiTheme="majorBidi" w:cstheme="majorBidi"/>
          <w:sz w:val="24"/>
          <w:szCs w:val="24"/>
        </w:rPr>
        <w:t xml:space="preserve"> é encaminhada </w:t>
      </w:r>
      <w:r w:rsidR="007C45A9">
        <w:rPr>
          <w:rFonts w:asciiTheme="majorBidi" w:hAnsiTheme="majorBidi" w:cstheme="majorBidi"/>
          <w:sz w:val="24"/>
          <w:szCs w:val="24"/>
        </w:rPr>
        <w:t xml:space="preserve">em mãos aos </w:t>
      </w:r>
      <w:r w:rsidRPr="007C45A9">
        <w:rPr>
          <w:rFonts w:asciiTheme="majorBidi" w:hAnsiTheme="majorBidi" w:cstheme="majorBidi"/>
          <w:sz w:val="24"/>
          <w:szCs w:val="24"/>
        </w:rPr>
        <w:t xml:space="preserve">Sr. </w:t>
      </w:r>
      <w:r w:rsidR="00EA5F75" w:rsidRPr="007C45A9">
        <w:rPr>
          <w:rFonts w:asciiTheme="majorBidi" w:hAnsiTheme="majorBidi" w:cstheme="majorBidi"/>
          <w:sz w:val="24"/>
          <w:szCs w:val="24"/>
        </w:rPr>
        <w:t>JAIR VICENTE MARTINS, mediante recibo, que é responsável de apresentar o resultado da hasta pública sob seu encargo e a proposta ora apresentada, nos termos abaixo:</w:t>
      </w:r>
    </w:p>
    <w:p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EA5F75" w:rsidRPr="007C45A9" w:rsidRDefault="00EA5F75" w:rsidP="007C45A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7C45A9">
        <w:rPr>
          <w:rFonts w:asciiTheme="majorBidi" w:hAnsiTheme="majorBidi" w:cstheme="majorBidi"/>
          <w:b/>
          <w:sz w:val="24"/>
          <w:szCs w:val="24"/>
        </w:rPr>
        <w:t>I - PROPONENTE:</w:t>
      </w:r>
      <w:proofErr w:type="gramStart"/>
      <w:r w:rsidRPr="007C45A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03637" w:rsidRPr="007C45A9">
        <w:rPr>
          <w:rFonts w:asciiTheme="majorBidi" w:hAnsiTheme="majorBidi" w:cstheme="majorBidi"/>
          <w:sz w:val="24"/>
          <w:szCs w:val="24"/>
        </w:rPr>
        <w:t xml:space="preserve"> </w:t>
      </w:r>
    </w:p>
    <w:p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proofErr w:type="gramEnd"/>
    </w:p>
    <w:p w:rsidR="00A6523E" w:rsidRPr="007C45A9" w:rsidRDefault="004875CE" w:rsidP="005E563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b/>
          <w:bCs/>
          <w:sz w:val="24"/>
          <w:szCs w:val="24"/>
        </w:rPr>
        <w:t>VILSON HILGEMBERG</w:t>
      </w:r>
      <w:r w:rsidRPr="007C45A9">
        <w:rPr>
          <w:rFonts w:asciiTheme="majorBidi" w:hAnsiTheme="majorBidi" w:cstheme="majorBidi"/>
          <w:sz w:val="24"/>
          <w:szCs w:val="24"/>
        </w:rPr>
        <w:t>, brasileiro, empresário, casado pelo regime de comunhão universal de bens, portador do RG n° 2239139-9, e inscrito no CPF 395.748.909-10, residente e</w:t>
      </w:r>
      <w:proofErr w:type="gramStart"/>
      <w:r w:rsidRPr="007C45A9">
        <w:rPr>
          <w:rFonts w:asciiTheme="majorBidi" w:hAnsiTheme="majorBidi" w:cstheme="majorBidi"/>
          <w:sz w:val="24"/>
          <w:szCs w:val="24"/>
        </w:rPr>
        <w:t xml:space="preserve">  </w:t>
      </w:r>
      <w:proofErr w:type="gramEnd"/>
      <w:r w:rsidRPr="007C45A9">
        <w:rPr>
          <w:rFonts w:asciiTheme="majorBidi" w:hAnsiTheme="majorBidi" w:cstheme="majorBidi"/>
          <w:sz w:val="24"/>
          <w:szCs w:val="24"/>
        </w:rPr>
        <w:t>domiciliado à Rua Frei Veloso,150 apartamento  222 - Torre Cannes, Oficinas, CEP 84035-370, Ponta Grossa – PR.</w:t>
      </w:r>
    </w:p>
    <w:p w:rsidR="005E5635" w:rsidRDefault="004875CE" w:rsidP="004875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b/>
          <w:bCs/>
          <w:sz w:val="24"/>
          <w:szCs w:val="24"/>
        </w:rPr>
        <w:t>CÔNJUGE:</w:t>
      </w:r>
      <w:r w:rsidRPr="007C45A9">
        <w:rPr>
          <w:rFonts w:asciiTheme="majorBidi" w:hAnsiTheme="majorBidi" w:cstheme="majorBidi"/>
          <w:sz w:val="24"/>
          <w:szCs w:val="24"/>
        </w:rPr>
        <w:t xml:space="preserve"> </w:t>
      </w:r>
    </w:p>
    <w:p w:rsidR="004875CE" w:rsidRPr="007C45A9" w:rsidRDefault="004875CE" w:rsidP="004875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LUCIMARA DE ANDRADE HILGEMBERG, brasileira, do lar, casado pelo regime de comunhão universal de bens, portadora do RG n° 33153449 SSP/PR, e inscrita no CPF 005.039.469-07,</w:t>
      </w:r>
      <w:r w:rsidR="005E5635">
        <w:rPr>
          <w:rFonts w:asciiTheme="majorBidi" w:hAnsiTheme="majorBidi" w:cstheme="majorBidi"/>
          <w:sz w:val="24"/>
          <w:szCs w:val="24"/>
        </w:rPr>
        <w:t xml:space="preserve"> casados em 29</w:t>
      </w:r>
      <w:r w:rsidR="005E5635" w:rsidRPr="007C45A9">
        <w:rPr>
          <w:rFonts w:asciiTheme="majorBidi" w:hAnsiTheme="majorBidi" w:cstheme="majorBidi"/>
          <w:sz w:val="24"/>
          <w:szCs w:val="24"/>
        </w:rPr>
        <w:t>/</w:t>
      </w:r>
      <w:r w:rsidR="005E5635">
        <w:rPr>
          <w:rFonts w:asciiTheme="majorBidi" w:hAnsiTheme="majorBidi" w:cstheme="majorBidi"/>
          <w:sz w:val="24"/>
          <w:szCs w:val="24"/>
        </w:rPr>
        <w:t>05</w:t>
      </w:r>
      <w:r w:rsidR="005E5635" w:rsidRPr="007C45A9">
        <w:rPr>
          <w:rFonts w:asciiTheme="majorBidi" w:hAnsiTheme="majorBidi" w:cstheme="majorBidi"/>
          <w:sz w:val="24"/>
          <w:szCs w:val="24"/>
        </w:rPr>
        <w:t>/</w:t>
      </w:r>
      <w:r w:rsidR="005E5635">
        <w:rPr>
          <w:rFonts w:asciiTheme="majorBidi" w:hAnsiTheme="majorBidi" w:cstheme="majorBidi"/>
          <w:sz w:val="24"/>
          <w:szCs w:val="24"/>
        </w:rPr>
        <w:t>1982.</w:t>
      </w:r>
    </w:p>
    <w:p w:rsidR="004875CE" w:rsidRPr="007C45A9" w:rsidRDefault="004875CE" w:rsidP="004875CE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9B3D40" w:rsidRPr="007C45A9" w:rsidRDefault="00A6523E" w:rsidP="007C45A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7C45A9">
        <w:rPr>
          <w:rFonts w:asciiTheme="majorBidi" w:hAnsiTheme="majorBidi" w:cstheme="majorBidi"/>
          <w:b/>
          <w:sz w:val="24"/>
          <w:szCs w:val="24"/>
        </w:rPr>
        <w:t xml:space="preserve">II - </w:t>
      </w:r>
      <w:r w:rsidR="009B3D40" w:rsidRPr="007C45A9">
        <w:rPr>
          <w:rFonts w:asciiTheme="majorBidi" w:hAnsiTheme="majorBidi" w:cstheme="majorBidi"/>
          <w:b/>
          <w:sz w:val="24"/>
          <w:szCs w:val="24"/>
        </w:rPr>
        <w:t>BENS:</w:t>
      </w:r>
    </w:p>
    <w:p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4875CE" w:rsidRPr="007C45A9" w:rsidRDefault="004875CE" w:rsidP="004875C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00" w:afterAutospacing="0"/>
        <w:jc w:val="both"/>
        <w:rPr>
          <w:rFonts w:asciiTheme="majorBidi" w:hAnsiTheme="majorBidi" w:cstheme="majorBidi"/>
          <w:color w:val="3F3F46"/>
        </w:rPr>
      </w:pPr>
      <w:proofErr w:type="gramStart"/>
      <w:r w:rsidRPr="007C45A9">
        <w:rPr>
          <w:rFonts w:asciiTheme="majorBidi" w:hAnsiTheme="majorBidi" w:cstheme="majorBidi"/>
        </w:rPr>
        <w:t>1</w:t>
      </w:r>
      <w:proofErr w:type="gramEnd"/>
      <w:r w:rsidRPr="007C45A9">
        <w:rPr>
          <w:rFonts w:asciiTheme="majorBidi" w:hAnsiTheme="majorBidi" w:cstheme="majorBidi"/>
          <w:b/>
          <w:bCs/>
          <w:color w:val="3F3F46"/>
          <w:bdr w:val="single" w:sz="2" w:space="0" w:color="E5E7EB" w:frame="1"/>
        </w:rPr>
        <w:t>)</w:t>
      </w:r>
      <w:r w:rsidRPr="007C45A9">
        <w:rPr>
          <w:rFonts w:asciiTheme="majorBidi" w:hAnsiTheme="majorBidi" w:cstheme="majorBidi"/>
          <w:color w:val="3F3F46"/>
        </w:rPr>
        <w:t> Um terreno urbano, constituído pelo </w:t>
      </w:r>
      <w:r w:rsidRPr="007C45A9">
        <w:rPr>
          <w:rFonts w:asciiTheme="majorBidi" w:hAnsiTheme="majorBidi" w:cstheme="majorBidi"/>
          <w:b/>
          <w:bCs/>
          <w:color w:val="3F3F46"/>
          <w:bdr w:val="single" w:sz="2" w:space="0" w:color="E5E7EB" w:frame="1"/>
        </w:rPr>
        <w:t>lote n° 1177, da quadra 67</w:t>
      </w:r>
      <w:r w:rsidRPr="007C45A9">
        <w:rPr>
          <w:rFonts w:asciiTheme="majorBidi" w:hAnsiTheme="majorBidi" w:cstheme="majorBidi"/>
          <w:color w:val="3F3F46"/>
        </w:rPr>
        <w:t>, situado no Jardim Santana do Sabará, nesta cidade, medindo, de quem da rua olha o imóvel, 14 metros de frente para a </w:t>
      </w:r>
      <w:r w:rsidRPr="007C45A9">
        <w:rPr>
          <w:rFonts w:asciiTheme="majorBidi" w:hAnsiTheme="majorBidi" w:cstheme="majorBidi"/>
          <w:b/>
          <w:bCs/>
          <w:color w:val="3F3F46"/>
          <w:bdr w:val="single" w:sz="2" w:space="0" w:color="E5E7EB" w:frame="1"/>
        </w:rPr>
        <w:t xml:space="preserve">Rua Rotary </w:t>
      </w:r>
      <w:proofErr w:type="spellStart"/>
      <w:r w:rsidRPr="007C45A9">
        <w:rPr>
          <w:rFonts w:asciiTheme="majorBidi" w:hAnsiTheme="majorBidi" w:cstheme="majorBidi"/>
          <w:b/>
          <w:bCs/>
          <w:color w:val="3F3F46"/>
          <w:bdr w:val="single" w:sz="2" w:space="0" w:color="E5E7EB" w:frame="1"/>
        </w:rPr>
        <w:t>Club</w:t>
      </w:r>
      <w:proofErr w:type="spellEnd"/>
      <w:r w:rsidRPr="007C45A9">
        <w:rPr>
          <w:rFonts w:asciiTheme="majorBidi" w:hAnsiTheme="majorBidi" w:cstheme="majorBidi"/>
          <w:b/>
          <w:bCs/>
          <w:color w:val="3F3F46"/>
          <w:bdr w:val="single" w:sz="2" w:space="0" w:color="E5E7EB" w:frame="1"/>
        </w:rPr>
        <w:t xml:space="preserve"> de Ponta Grossa e 72 metros da frente ao fundo, com área de 1008 m²</w:t>
      </w:r>
      <w:r w:rsidRPr="007C45A9">
        <w:rPr>
          <w:rFonts w:asciiTheme="majorBidi" w:hAnsiTheme="majorBidi" w:cstheme="majorBidi"/>
          <w:color w:val="3F3F46"/>
        </w:rPr>
        <w:t>, com as demais medidas e confrontações constantes na matrícula 17.522 do 1° Registro de Imóveis; 1.1) Benfeitorias: Edificação em alvenaria (barracão), com área aproximada de 498,88 m², construção antiga e de acabamento simples, com altura aproximada de 3 metros, sendo utilizada para fins comerciais;</w:t>
      </w:r>
    </w:p>
    <w:p w:rsidR="004875CE" w:rsidRPr="004875CE" w:rsidRDefault="004875CE" w:rsidP="004875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</w:pPr>
      <w:proofErr w:type="gramStart"/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2</w:t>
      </w:r>
      <w:proofErr w:type="gramEnd"/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)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 Um terreno urbano, constituído pelo </w:t>
      </w: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lote n° 1178, da quadra 67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, situado no Jardim Santana do Sabará, nesta cidade, medindo, de quem da rua olha o imóvel, 14 metros de frente para a Rua Rotary </w:t>
      </w:r>
      <w:proofErr w:type="spellStart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Club</w:t>
      </w:r>
      <w:proofErr w:type="spellEnd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 de Ponta Grossa, de formato irregular, com área de 756 m², inscrição imobiliária 08.5.30.34.0621-000, com as demais medidas e confrontações constantes na matrícula 17.521 do 1° Registro de Imóveis; 2.1) Benfeitorias: parte do barracão de alvenaria do item 1.1; </w:t>
      </w:r>
      <w:proofErr w:type="spellStart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Obs</w:t>
      </w:r>
      <w:proofErr w:type="spellEnd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: Os imóveis de matrículas 17.521 e 17.522 devem ser arrematados de forma conjunta, em razão da peculiaridade relativa à benfeitoria descrita, avaliados em R$ 290.000,00;</w:t>
      </w:r>
    </w:p>
    <w:p w:rsidR="004875CE" w:rsidRPr="004875CE" w:rsidRDefault="004875CE" w:rsidP="004875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</w:pPr>
      <w:proofErr w:type="gramStart"/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3</w:t>
      </w:r>
      <w:proofErr w:type="gramEnd"/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)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 Um terreno urbano, constituído pelo </w:t>
      </w: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lote n° 1180, da quadra 67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, situado no Jardim Santana do Sabará, nesta cidade, medindo de quem da rua olha o imóvel, 13 metros de frente para a Rua Jacob </w:t>
      </w:r>
      <w:proofErr w:type="spellStart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Biscarra</w:t>
      </w:r>
      <w:proofErr w:type="spellEnd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, antiga Manoel Soares dos Santos, e 56 metros da frente ao fundo em ambos os lados, com área de 728 m², com as demais medidas e confrontações constantes na matrícula 17.519 do 1° Registro de Imóveis; 3.1) Benfeitorias: as benfeitorias existentes encontram-se na sua maior parte no lote de n° 1181, aparentando situar-se sobre o lote ora penhorado apenas um pedaço da construção de alvenaria destinada a fins residenciais, com aproximadamente 33m²; </w:t>
      </w:r>
      <w:proofErr w:type="spellStart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Obs</w:t>
      </w:r>
      <w:proofErr w:type="spellEnd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: Tal terreno encontra-se unificado com o lote n° 1181 no cadastro técnico municipal. Sobre o lote 1181 existe uma casa de alvenaria com aproximadamente 160 m², em bom estado, de bom acabamento, coberta com </w:t>
      </w:r>
      <w:proofErr w:type="spellStart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lage</w:t>
      </w:r>
      <w:proofErr w:type="spellEnd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 e telhas, sendo que desta metragem, aproximadamente 33m se encontram no lote n° 1180; avaliado em R$ 135.000,00;</w:t>
      </w:r>
    </w:p>
    <w:p w:rsidR="004875CE" w:rsidRPr="004875CE" w:rsidRDefault="004875CE" w:rsidP="004875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</w:pPr>
      <w:proofErr w:type="gramStart"/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4</w:t>
      </w:r>
      <w:proofErr w:type="gramEnd"/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) 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Um terreno urbano, constituído pelo </w:t>
      </w: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lote n° 1176, da quadra 67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, situado no Jardim Santana do Sabará, nesta cidade, medindo, de quem da rua olha o imóvel, 14 metros de frente para a Rua Rotary </w:t>
      </w:r>
      <w:proofErr w:type="spellStart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Club</w:t>
      </w:r>
      <w:proofErr w:type="spellEnd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 de Ponta Grossa e 33 metros da frente ao fundo em ambos os lados, com área de 462 m², 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lastRenderedPageBreak/>
        <w:t>inscrição imobiliária 08.5.30.34.0085-000, com as demais medidas e confrontações constantes na matrícula 17.523 do 1° Registro de Imóveis, 4.1) Benfeitorias: edificação não averbada em alvenaria, com área aproximada de 71,61m², em bom estado de conservação e acabamento simples, sendo utilizada para fins residenciais, avaliado em R$ 150.000,00;</w:t>
      </w:r>
    </w:p>
    <w:p w:rsidR="004875CE" w:rsidRPr="004875CE" w:rsidRDefault="004875CE" w:rsidP="004875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</w:pPr>
      <w:proofErr w:type="gramStart"/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5</w:t>
      </w:r>
      <w:proofErr w:type="gramEnd"/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)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 Um terreno urbano, constituído pelo </w:t>
      </w: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lote n° 1174, da quadra 67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, situado no Jardim Santana do Sabará, nesta cidade, medindo, de quem da rua olha o imóvel, 14 metros de frente para a Rua Rotary </w:t>
      </w:r>
      <w:proofErr w:type="spellStart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Club</w:t>
      </w:r>
      <w:proofErr w:type="spellEnd"/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 de Ponta Grossa e 33 metros da frente ao fundo em ambos os lados, com área de 462 m², inscrição imobiliária 08.5.30.34.0085-000, com as demais medidas e confrontações constantes na matrícula 17.525 do 1° Registro de Imóveis; sem benfeitorias, avaliado em R$ 160.000,00;</w:t>
      </w:r>
    </w:p>
    <w:p w:rsidR="00BF7B40" w:rsidRPr="007C45A9" w:rsidRDefault="00BF7B40" w:rsidP="004875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:rsidR="007C45A9" w:rsidRDefault="00A6523E" w:rsidP="007C45A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III - </w:t>
      </w:r>
      <w:r w:rsidR="00AD69B4"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VALOR DA PROPOSTA:</w:t>
      </w:r>
      <w:r w:rsidR="00AD69B4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R$ 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514.500,00 (quinhentos e quatorze mil e quinhentos reais0</w:t>
      </w:r>
      <w:r w:rsid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, sendo o valor para os lotes da seguinte forma: a) proposta para os lotes </w:t>
      </w:r>
      <w:proofErr w:type="gramStart"/>
      <w:r w:rsid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>1</w:t>
      </w:r>
      <w:proofErr w:type="gramEnd"/>
      <w:r w:rsid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e 2, no valor de R$ 203.000,00 (...); b) proposta para o lote 3, no valor de R$ 94.500,00 (...); c) proposta para o lote 4, no valor de R$ 105.000,00 (...); d) proposta para o lote 5, no valor de R$ 112.000,00 (...).</w:t>
      </w:r>
    </w:p>
    <w:p w:rsidR="007C45A9" w:rsidRPr="007C45A9" w:rsidRDefault="007C45A9" w:rsidP="007C45A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:rsidR="00AD69B4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IV - </w:t>
      </w:r>
      <w:r w:rsidR="00AD69B4"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FORMA DA PROPOSTA:</w:t>
      </w:r>
      <w:r w:rsidR="00AD69B4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:rsidR="00737569" w:rsidRPr="007C45A9" w:rsidRDefault="00414FE2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</w:r>
      <w:r w:rsidR="00737569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>ENTRADA: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25% (vinte e cinco por cento), no valor de R$ 128.625,00 (...</w:t>
      </w:r>
      <w:proofErr w:type="gramStart"/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)</w:t>
      </w:r>
      <w:proofErr w:type="gramEnd"/>
    </w:p>
    <w:p w:rsidR="00737569" w:rsidRDefault="00737569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  <w:t>PARCELAS:</w:t>
      </w:r>
      <w:proofErr w:type="gramStart"/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  </w:t>
      </w:r>
      <w:proofErr w:type="gramEnd"/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O saldo remanescente de 386.875,00 (...) em 30 (trinta) parcelas no valor inicial de R$ 12.862,50 (...), mensais e sucessivas, sendo a primeira parcela no 30º dia da homologação da proposta pelo Juízo, com a subscrição do auto de arrematação.</w:t>
      </w:r>
    </w:p>
    <w:p w:rsidR="00414FE2" w:rsidRPr="007C45A9" w:rsidRDefault="00737569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  <w:t>FORMA DE CORREÇÃO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: parcelas corrigidas pelo INPC mensalmente.</w:t>
      </w: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:rsidR="00A6523E" w:rsidRPr="007C45A9" w:rsidRDefault="00414FE2" w:rsidP="00950288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</w: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</w:r>
    </w:p>
    <w:p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V - </w:t>
      </w:r>
      <w:r w:rsidR="00D03637"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COMISSÃO ALIENAÇÃO: </w:t>
      </w:r>
      <w:r w:rsidR="00737569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>5%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(cinco por cento), no valor de R$ 25.725,00 (...</w:t>
      </w:r>
      <w:proofErr w:type="gramStart"/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)</w:t>
      </w:r>
      <w:proofErr w:type="gramEnd"/>
    </w:p>
    <w:p w:rsidR="00D03637" w:rsidRPr="007C45A9" w:rsidRDefault="00D03637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:rsidR="009B3D40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VI – OBSERVAÇÕES:</w:t>
      </w:r>
      <w:proofErr w:type="gramStart"/>
      <w:r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 </w:t>
      </w: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  <w:proofErr w:type="gramEnd"/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A proposta é ofertada nos termos do </w:t>
      </w:r>
      <w:r w:rsidR="005753B9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inciso II, do </w:t>
      </w: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>artigo 895 do CPC, cumulada com a regra do parágrafo único do artigo 130 do CTN.</w:t>
      </w:r>
    </w:p>
    <w:p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:rsidR="009B3D40" w:rsidRPr="007C45A9" w:rsidRDefault="009B3D40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Ponta Grossa – Paraná, 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08 de novembro de 2024.</w:t>
      </w:r>
    </w:p>
    <w:p w:rsidR="009B3D40" w:rsidRPr="007C45A9" w:rsidRDefault="009B3D40" w:rsidP="00C42DF9">
      <w:pPr>
        <w:spacing w:after="0" w:line="240" w:lineRule="auto"/>
        <w:ind w:firstLine="142"/>
        <w:contextualSpacing/>
        <w:jc w:val="center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:rsidR="00950288" w:rsidRDefault="00950288" w:rsidP="00C42DF9">
      <w:pPr>
        <w:spacing w:after="0" w:line="240" w:lineRule="auto"/>
        <w:ind w:firstLine="142"/>
        <w:contextualSpacing/>
        <w:jc w:val="center"/>
        <w:rPr>
          <w:rFonts w:asciiTheme="majorBidi" w:hAnsiTheme="majorBidi" w:cstheme="majorBidi"/>
          <w:sz w:val="24"/>
          <w:szCs w:val="24"/>
          <w:lang w:val="it-IT"/>
        </w:rPr>
      </w:pPr>
      <w:r w:rsidRPr="007C45A9">
        <w:rPr>
          <w:rFonts w:asciiTheme="majorBidi" w:hAnsiTheme="majorBidi" w:cstheme="majorBidi"/>
          <w:b/>
          <w:bCs/>
          <w:sz w:val="24"/>
          <w:szCs w:val="24"/>
        </w:rPr>
        <w:t>VILSON HILGEMBERG</w:t>
      </w:r>
      <w:r w:rsidRPr="007C45A9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</w:p>
    <w:p w:rsidR="009B3D40" w:rsidRPr="007C45A9" w:rsidRDefault="009B3D40" w:rsidP="00C42DF9">
      <w:pPr>
        <w:spacing w:after="0" w:line="240" w:lineRule="auto"/>
        <w:ind w:firstLine="142"/>
        <w:contextualSpacing/>
        <w:jc w:val="center"/>
        <w:rPr>
          <w:rFonts w:asciiTheme="majorBidi" w:eastAsia="Times New Roman" w:hAnsiTheme="majorBidi" w:cstheme="majorBidi"/>
          <w:sz w:val="24"/>
          <w:szCs w:val="24"/>
          <w:lang w:val="it-IT" w:eastAsia="pt-BR"/>
        </w:rPr>
      </w:pPr>
      <w:r w:rsidRPr="007C45A9">
        <w:rPr>
          <w:rFonts w:asciiTheme="majorBidi" w:hAnsiTheme="majorBidi" w:cstheme="majorBidi"/>
          <w:sz w:val="24"/>
          <w:szCs w:val="24"/>
          <w:lang w:val="it-IT"/>
        </w:rPr>
        <w:t>Proponente.</w:t>
      </w:r>
    </w:p>
    <w:p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7C45A9">
        <w:rPr>
          <w:rFonts w:asciiTheme="majorBidi" w:hAnsiTheme="majorBidi" w:cstheme="majorBidi"/>
          <w:sz w:val="24"/>
          <w:szCs w:val="24"/>
          <w:lang w:val="it-IT"/>
        </w:rPr>
        <w:t>Recebi a proposta em __/__/202</w:t>
      </w:r>
      <w:r w:rsidR="000045AE" w:rsidRPr="007C45A9">
        <w:rPr>
          <w:rFonts w:asciiTheme="majorBidi" w:hAnsiTheme="majorBidi" w:cstheme="majorBidi"/>
          <w:sz w:val="24"/>
          <w:szCs w:val="24"/>
          <w:lang w:val="it-IT"/>
        </w:rPr>
        <w:t>4</w:t>
      </w:r>
    </w:p>
    <w:p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__________________________________</w:t>
      </w:r>
    </w:p>
    <w:p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JAIR VICENTE MARTINS</w:t>
      </w:r>
    </w:p>
    <w:p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Leiloeiro Público.</w:t>
      </w:r>
    </w:p>
    <w:p w:rsidR="00326829" w:rsidRPr="007C45A9" w:rsidRDefault="00326829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sectPr w:rsidR="00326829" w:rsidRPr="007C45A9" w:rsidSect="00BF7B40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AD69B4"/>
    <w:rsid w:val="000045AE"/>
    <w:rsid w:val="00167086"/>
    <w:rsid w:val="001F1E3A"/>
    <w:rsid w:val="00301D0D"/>
    <w:rsid w:val="00326829"/>
    <w:rsid w:val="00332E35"/>
    <w:rsid w:val="003C1946"/>
    <w:rsid w:val="00414FE2"/>
    <w:rsid w:val="00480AF1"/>
    <w:rsid w:val="004875CE"/>
    <w:rsid w:val="00501D25"/>
    <w:rsid w:val="00502D25"/>
    <w:rsid w:val="005753B9"/>
    <w:rsid w:val="005E5635"/>
    <w:rsid w:val="00616542"/>
    <w:rsid w:val="00697986"/>
    <w:rsid w:val="006D5B78"/>
    <w:rsid w:val="00737569"/>
    <w:rsid w:val="00782BCF"/>
    <w:rsid w:val="007C45A9"/>
    <w:rsid w:val="007D3697"/>
    <w:rsid w:val="007D6F24"/>
    <w:rsid w:val="008355B0"/>
    <w:rsid w:val="008B23F5"/>
    <w:rsid w:val="008D3CE8"/>
    <w:rsid w:val="009112AB"/>
    <w:rsid w:val="00950288"/>
    <w:rsid w:val="009B3D40"/>
    <w:rsid w:val="00A6523E"/>
    <w:rsid w:val="00AC1DE1"/>
    <w:rsid w:val="00AD69B4"/>
    <w:rsid w:val="00BF7B40"/>
    <w:rsid w:val="00C42DF9"/>
    <w:rsid w:val="00CB3F27"/>
    <w:rsid w:val="00CD0245"/>
    <w:rsid w:val="00D03637"/>
    <w:rsid w:val="00D11A1D"/>
    <w:rsid w:val="00D938C3"/>
    <w:rsid w:val="00EA5F75"/>
    <w:rsid w:val="00F35F9A"/>
    <w:rsid w:val="00F54979"/>
    <w:rsid w:val="00F77F13"/>
    <w:rsid w:val="00FC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F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69B4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11A1D"/>
    <w:rPr>
      <w:b/>
      <w:bCs/>
    </w:rPr>
  </w:style>
  <w:style w:type="character" w:customStyle="1" w:styleId="fonte9">
    <w:name w:val="fonte_9"/>
    <w:basedOn w:val="Fontepargpadro"/>
    <w:rsid w:val="00D11A1D"/>
  </w:style>
  <w:style w:type="paragraph" w:styleId="NormalWeb">
    <w:name w:val="Normal (Web)"/>
    <w:basedOn w:val="Normal"/>
    <w:uiPriority w:val="99"/>
    <w:semiHidden/>
    <w:unhideWhenUsed/>
    <w:rsid w:val="00D1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Jesiel</dc:creator>
  <cp:lastModifiedBy>vmleiloes</cp:lastModifiedBy>
  <cp:revision>2</cp:revision>
  <cp:lastPrinted>2020-08-07T17:59:00Z</cp:lastPrinted>
  <dcterms:created xsi:type="dcterms:W3CDTF">2024-11-18T14:41:00Z</dcterms:created>
  <dcterms:modified xsi:type="dcterms:W3CDTF">2024-11-18T14:41:00Z</dcterms:modified>
</cp:coreProperties>
</file>